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realizacji usługi asystenta osobistego osoby niepełnosprawnej przez Polskie Stowarzyszenie na Rzecz Osób z Niepełnosprawnością Intelektualną Koło w Elblągu</w:t>
      </w:r>
    </w:p>
    <w:p w:rsidR="008662E8" w:rsidRDefault="008662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1.</w:t>
      </w:r>
    </w:p>
    <w:p w:rsidR="008662E8" w:rsidRDefault="008548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określa sposób przyznawania i wykonywania usługi asystenta osobistego osoby niepełnosprawnej przez PSONI Koło w Elblągu, realizowanej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ramach Programu Ministerstwa Rodziny i Polityki Społecznej „Asystent Osobisty Osoby Niepełnosprawnej”-edycja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 i finansowanej w całości ze środków Solidarnościowego Funduszu Wsparcia Osób Niepełnosprawnych.</w:t>
      </w:r>
    </w:p>
    <w:p w:rsidR="008662E8" w:rsidRDefault="008548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podmiotowy i przedmiotowy usługi asystenta osobistego osoby niepełnosprawnej określony jest w Programie „Asystent Osobisty Osoby Niepełnosprawnej”-ed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ycja 2022</w:t>
      </w:r>
    </w:p>
    <w:p w:rsidR="008662E8" w:rsidRDefault="008548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Użyte w Regulaminie niżej wymienione określenia oznaczają:</w:t>
      </w:r>
    </w:p>
    <w:p w:rsidR="008662E8" w:rsidRDefault="00854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PSONI Koło w Elblągu- Polskie Stowarzyszenie na Rzecz Osób z Niepełnosprawnością Intelektualną Koło w Elblągu </w:t>
      </w:r>
    </w:p>
    <w:p w:rsidR="008662E8" w:rsidRDefault="00854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Program” Asystent Osobisty Osoby Niepełnosprawnej”-edycja 2022</w:t>
      </w:r>
    </w:p>
    <w:p w:rsidR="008662E8" w:rsidRDefault="00854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asystent / AOON  - asystent osobisty osoby niepełnosprawnej, </w:t>
      </w:r>
    </w:p>
    <w:p w:rsidR="008662E8" w:rsidRDefault="00854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Programu- odbiorca usług asystenta określony w Programie,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2.</w:t>
      </w:r>
    </w:p>
    <w:p w:rsidR="008662E8" w:rsidRDefault="008548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Uczestnikami Programu  będzie  min. 13 osób dorosłych z niepełnosprawnością umiarkowaną, znaczną lub z niepełnosprawności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 sprzężonymi oraz min. 2 dzieci do 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 orzeczeniem o niepełnosprawności ze wskazaniem o konieczności stałej lub długotrwałej opieki lub pomocy innej osoby, oraz konieczności stałego współudziału na co dzień opiekuna dziecka w procesie, leczenia,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habilitacji i edukacji. Do projektu mogą zgłaszać się również  osoby posiadające inny dokument, traktowany w świetle przepisów prawa na równi z orzeczeniem o niepełnosprawności. W trakcie procesu rekrutacji wyłonionych zostanie również min. 5 osób umieszcz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onych na liście rezerwowej.</w:t>
      </w:r>
    </w:p>
    <w:p w:rsidR="008662E8" w:rsidRDefault="0085482F">
      <w:pPr>
        <w:ind w:left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rekrutacji-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Uczestnicy do projektu będą kwalifikowani biorąc pod uwagę:</w:t>
      </w:r>
    </w:p>
    <w:p w:rsidR="008662E8" w:rsidRDefault="008548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Zamieszkanie na terenie Miasta Elbląg - 2 punkty. Osoby z punktacją “0” na tym etapie nie kwalifikują się do udziału w projekcie.</w:t>
      </w:r>
    </w:p>
    <w:p w:rsidR="008662E8" w:rsidRDefault="008548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Zakwalifikowanie do grupy:</w:t>
      </w:r>
    </w:p>
    <w:p w:rsidR="008662E8" w:rsidRDefault="0085482F">
      <w:pPr>
        <w:numPr>
          <w:ilvl w:val="0"/>
          <w:numId w:val="14"/>
        </w:num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do 16 roku życia z orzeczeniem o niepełnosprawności łącznie ze wskazaniami konieczności stałej lub długotrwałej opieki lub pomocy innej osoby w związku ze znacznie ograniczoną możliwością samodzielnej egzystencji oraz konieczności stałego współudzia</w:t>
      </w:r>
      <w:r>
        <w:rPr>
          <w:rFonts w:ascii="Times New Roman" w:eastAsia="Times New Roman" w:hAnsi="Times New Roman" w:cs="Times New Roman"/>
          <w:sz w:val="24"/>
          <w:szCs w:val="24"/>
        </w:rPr>
        <w:t>łu na co dzień opiekuna dziecka w procesie jego leczenia, rehabilitacji i edukacji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- 2 pkt.,</w:t>
      </w:r>
    </w:p>
    <w:p w:rsidR="008662E8" w:rsidRDefault="0085482F">
      <w:pPr>
        <w:numPr>
          <w:ilvl w:val="0"/>
          <w:numId w:val="14"/>
        </w:num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kobiety - 2 pkt.,</w:t>
      </w:r>
    </w:p>
    <w:p w:rsidR="008662E8" w:rsidRDefault="0085482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sprzężona niepełnosprawność - 2 pkt.,</w:t>
      </w:r>
    </w:p>
    <w:p w:rsidR="008662E8" w:rsidRDefault="0085482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znaczny stopień niepełnosprawności - 2 pkt.,</w:t>
      </w:r>
    </w:p>
    <w:p w:rsidR="008662E8" w:rsidRDefault="0085482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umiarkowany stopień niepełnosprawności - 2 pkt.,</w:t>
      </w:r>
    </w:p>
    <w:p w:rsidR="008662E8" w:rsidRDefault="0085482F">
      <w:pPr>
        <w:numPr>
          <w:ilvl w:val="0"/>
          <w:numId w:val="14"/>
        </w:num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mężczyźni - 2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pkt.,</w:t>
      </w:r>
    </w:p>
    <w:p w:rsidR="008662E8" w:rsidRDefault="008548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sprzężona niepełnosprawność - 2 pkt.,</w:t>
      </w:r>
    </w:p>
    <w:p w:rsidR="008662E8" w:rsidRDefault="008548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znaczny stopień niepełnosprawności - 2 pkt.,</w:t>
      </w:r>
    </w:p>
    <w:p w:rsidR="008662E8" w:rsidRDefault="008548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umiarkowany stopień niepełnosprawności - 2 pkt.,</w:t>
      </w:r>
    </w:p>
    <w:p w:rsidR="008662E8" w:rsidRDefault="008548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przypadku dużej liczby zgłoszeń z tą samą liczbą punktacji w poszczególnych grupach decyduje kolejność zgłoszeń.</w:t>
      </w:r>
    </w:p>
    <w:p w:rsidR="008662E8" w:rsidRDefault="008662E8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662E8" w:rsidRDefault="0085482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soby zakwalifikowane zostaną poinformowane o wynikach rekrutacji pocztą elektroniczną, tradycyjną lub telefonicznie. Nie zakwalifikowanych uczestników wpiszemy na listę rezerwową w przypadku zdarzeń losowych lub rezygnacji pisemnej beneficjenta ostateczneg</w:t>
      </w:r>
      <w:r>
        <w:rPr>
          <w:rFonts w:ascii="Times New Roman" w:eastAsia="Times New Roman" w:hAnsi="Times New Roman" w:cs="Times New Roman"/>
          <w:sz w:val="24"/>
          <w:szCs w:val="24"/>
        </w:rPr>
        <w:t>o z uczestnictwa, do udziału w projekcie zakwalifikowana zostanie  osoba z listy rezerwowej (przynajmniej 5 osób).</w:t>
      </w:r>
    </w:p>
    <w:p w:rsidR="008662E8" w:rsidRDefault="0085482F">
      <w:pPr>
        <w:ind w:left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Szczególne sytuacje dotyczące rekrutacji, uczestnictwa i rezygnacji z udziału w Programie będą konsultowane telefonicznie lub za pośrednictwe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 poczty elektronicznej bądź tradycyjnej w porozumieniu z Elbląskim Centrum Usług Społecznych i beneficjentami.</w:t>
      </w:r>
    </w:p>
    <w:p w:rsidR="008662E8" w:rsidRDefault="0085482F">
      <w:pPr>
        <w:ind w:left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momencie rezygnacji beneficjenta lub wolnych miejsc z innych przyczyn, do udziału w Programie będą kwalifikowane osoby z listy rezerwowej, a 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przypadku braku takich osób dodatkowe rekrutacje.</w:t>
      </w:r>
    </w:p>
    <w:p w:rsidR="008662E8" w:rsidRDefault="008548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usługi asystenta jest bezpłatne.</w:t>
      </w:r>
    </w:p>
    <w:p w:rsidR="008662E8" w:rsidRDefault="008548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Asystent  realizując usługi kieruje się zasadami:</w:t>
      </w:r>
    </w:p>
    <w:p w:rsidR="008662E8" w:rsidRDefault="008548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zasadą akceptacji – opartą na zasadach tolerancji, poszanowania godności, swobody wyboru wartości  i celów życiowych uczestnika Programu;</w:t>
      </w:r>
    </w:p>
    <w:p w:rsidR="008662E8" w:rsidRDefault="008548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zasadą indywidualizacji – podmiotowego podejścia do uczestnika Programu, jej/jego niepowtarzalnej osobowości,  z jej/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prawami i potrzebami;</w:t>
      </w:r>
    </w:p>
    <w:p w:rsidR="008662E8" w:rsidRDefault="008548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zasadą poufności – respektowania prywatności i nieujawniania informacji uzyskanych od uczestnika Programu bez jej/jego wiedzy i zgody osobom trzecim (z wyłączeniem wyjątków wynikających z przepisów obowiązującego prawa);</w:t>
      </w:r>
    </w:p>
    <w:p w:rsidR="008662E8" w:rsidRDefault="008548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zasadą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rawa do samostanowienia – prawo uczestnika Programu do wolności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odpowiedzialności za swoje życie (z wyłączeniem sytuacji zagrożenia zdrowia i życia).</w:t>
      </w:r>
    </w:p>
    <w:p w:rsidR="008662E8" w:rsidRDefault="008662E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2E8" w:rsidRDefault="008548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 niepełnosprawna lub opiekun prawny ma prawo wyboru osoby, która będzie świadczyć usługi asystenta.</w:t>
      </w:r>
    </w:p>
    <w:p w:rsidR="008662E8" w:rsidRDefault="008548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Asystentem osobistym osoby niepełnosprawnej w Programie nie mogą być członkowie rodziny,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dziadkowie, rodzice, teściowie, dzieci, rodzeństwo, synowa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zięć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usług asystenckich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:rsidR="008662E8" w:rsidRDefault="008548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zakresu usług podstawowych asystenta należy wspieranie aktywności w codziennych czynnościach i umożliwienie uczestnikowi Programu funkcjonowania w życiu społecznym poprzez: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nauce orientacji przestrzennej w mieście oraz korzystaniu ze środków komunikacji miejskiej,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wyjściu, powrocie oraz dojazdach na rehabilitację i zajęcia terapeutyczne,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wyjściu, powrocie oraz dojazdach w wybrane przez uczestnika/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czkę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 (np. dom, szkoła, kościół, lekarz, urzędy, sklep, rodzina, znajomi),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wyjściu, pobycie, powrocie oraz dojazdach na kursy i szkolenia zawodowe,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osobie niepełnosprawnej w zakupach, jednocześnie warunkiem tej usługi jest aktywne uczestnic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uczestnika/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(asystent może pomóc przynieść zakupy o wadze jednorazowo do 5 kg),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przy odbiorze uczestnika/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dworca kolejowego, przystanku autobusowego           i dotarciu w wybrane miejsce,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załatwianiu spraw urzędowych (np.: dota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rcie z uczestnikiem/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urzędu/banku i dyskretna pomoc w kontaktach z urzędem/bankiem) i innych spraw codziennych,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dostępie do świadczeń opieki zdrowotnej i rehabilitacji a także podczas wizyty      u lekarza/ na badaniach,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w korzystaniu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dóbr kultury: muzeum, teatr, kino, koncert, itp.,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czytanie prasy, książek lub korespondencji osobom niezdolnym do samodzielnego czytania,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pisaniu pism, listów osobom niewidomym, bądź niezdolnym do samodzielnego pisania ręcznego czy komputerowego,</w:t>
      </w:r>
    </w:p>
    <w:p w:rsidR="008662E8" w:rsidRDefault="008548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korzystaniu z zajęć sportowych i obiektów sportowych: basen, siłownia i inne (udział asystenta w treningach i zajęciach sportowych możliwy jest tylko po uzgodnieniu      z trenerem/ instruktorem),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ł)   doraźna i okazjonalna pomoc w domu, jeżeli spełnia cele określone programem, m.in. wspieranie w wykonywaniu czynności porządkowych, samoobsługowych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Usługi nie są świadczone w miejscach, w których usługi powinny być świadczone na podstawie odrębnyc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przepisów lub w placówkach zapewniających całodobową opiekę (tj. w szczególności w domach pomocy społecznej, ZOL, zakładach opieki zdrowotnej, np.: szpital), ponieważ te co do zasady winny zapewnić niezbędną opiekę osobom korzystającym z tych placówek,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            z zapisami w ich statutach i regulaminach.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Asystent podczas realizacji usługi nie wykonuje czynności medycznych (np. cewnikowanie,                              zmiana opatrunków, zmiana pozycji złożeniowej, toaleta przeciwodleżynowa),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aplikuje leków. Asystent jest zobowiązany udzielić pierwszej pomocy przedmedycznej w sytuacji zagrożenia życia lub zdrowia.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4.Potrzeby w zakresie usługi asystenta realizowanej w ramach Programu  uczestnik Programu określa w Załączniku Nr 1 do Regulami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– Karta zgłoszenia do Programu „Asystent Osobisty Osoby Niepełnosprawnej”-2022), dostępnej w Biurze Obsługi Placówki PSONI Koło w Elblągu, przy ulicy 1 Maja 1, 82-300 Elbląg, lub za pośrednictwem strony internetowej :  www.elblag.psouu.org.pl</w:t>
      </w:r>
    </w:p>
    <w:p w:rsidR="008662E8" w:rsidRDefault="0085482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Ramy czasowe realizacji usług asystenckich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4.</w:t>
      </w:r>
    </w:p>
    <w:p w:rsidR="008662E8" w:rsidRDefault="008548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projektu będzie miał możliwość skorzystania z usług asystenta  w  kwietniu 20 godzin, w maju 40 godzin i w miesiącach   czerwiec -listopad po 20 godzin. W sytuacji niewykorzystania przez beneficjent</w:t>
      </w:r>
      <w:r>
        <w:rPr>
          <w:rFonts w:ascii="Times New Roman" w:eastAsia="Times New Roman" w:hAnsi="Times New Roman" w:cs="Times New Roman"/>
          <w:sz w:val="24"/>
          <w:szCs w:val="24"/>
        </w:rPr>
        <w:t>a przewidywanej ilości godzin w danym miesiącu godziny wsparcia zrealizowane zostaną w kolejnych   miesiącach. Limit godzin usług asystencji osobistej na 1 uczestnika Programu wynosi nie więcej niż:</w:t>
      </w:r>
    </w:p>
    <w:p w:rsidR="008662E8" w:rsidRDefault="008548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840 godzin rocznie dla osób niepełnosprawnych posiadający</w:t>
      </w:r>
      <w:r>
        <w:rPr>
          <w:rFonts w:ascii="Times New Roman" w:eastAsia="Times New Roman" w:hAnsi="Times New Roman" w:cs="Times New Roman"/>
          <w:sz w:val="24"/>
          <w:szCs w:val="24"/>
        </w:rPr>
        <w:t>ch orzeczenie o znacznym stopniu niepełnosprawności z niepełnosprawnością sprzężoną</w:t>
      </w:r>
    </w:p>
    <w:p w:rsidR="008662E8" w:rsidRDefault="008548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720 godzin rocznie dla osób niepełnosprawnych posiadających orzeczenie o znacznym stopniu niepełnosprawności</w:t>
      </w:r>
    </w:p>
    <w:p w:rsidR="008662E8" w:rsidRDefault="008548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 godzin rocznie dla:</w:t>
      </w:r>
    </w:p>
    <w:p w:rsidR="008662E8" w:rsidRDefault="0085482F">
      <w:pPr>
        <w:numPr>
          <w:ilvl w:val="0"/>
          <w:numId w:val="11"/>
        </w:numPr>
        <w:spacing w:after="0" w:line="240" w:lineRule="auto"/>
        <w:ind w:left="284"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osób niepełnosprawnych, posiadających o</w:t>
      </w:r>
      <w:r>
        <w:rPr>
          <w:rFonts w:ascii="Times New Roman" w:eastAsia="Times New Roman" w:hAnsi="Times New Roman" w:cs="Times New Roman"/>
          <w:sz w:val="24"/>
          <w:szCs w:val="24"/>
        </w:rPr>
        <w:t>rzeczenie o umiarkowanym stopniu niepełnosprawności</w:t>
      </w:r>
    </w:p>
    <w:p w:rsidR="008662E8" w:rsidRDefault="0085482F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do 16 roku życia z orzeczeniem o niepełnosprawności łącznie ze wskazaniami konieczności stałej lub długotrwałej opieki lub pomocy innej osoby w związku ze znacznie ograniczoną możliwością samodziel</w:t>
      </w:r>
      <w:r>
        <w:rPr>
          <w:rFonts w:ascii="Times New Roman" w:eastAsia="Times New Roman" w:hAnsi="Times New Roman" w:cs="Times New Roman"/>
          <w:sz w:val="24"/>
          <w:szCs w:val="24"/>
        </w:rPr>
        <w:t>nej egzystencji oraz konieczności stałego współudziału na co dzień opiekuna dziecka w procesie jego leczenia, rehabilitacji i edukacji</w:t>
      </w:r>
    </w:p>
    <w:p w:rsidR="008662E8" w:rsidRDefault="008662E8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E8" w:rsidRDefault="008548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Usługi asystenckie mogą być realizowane 24 godziny przez 7 dni w tygodniu z zastrzeżeniem stosowania w tym zakresie przepisów i norm, o których mowa w Kodeksie pracy.</w:t>
      </w:r>
    </w:p>
    <w:p w:rsidR="008662E8" w:rsidRDefault="0085482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Zgłaszanie osoby niepełnosprawnej do Programu oraz zamawianie usług asystenckich</w:t>
      </w:r>
    </w:p>
    <w:p w:rsidR="008662E8" w:rsidRDefault="008548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5.</w:t>
      </w:r>
    </w:p>
    <w:p w:rsidR="008662E8" w:rsidRDefault="0085482F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celu zgłoszenia osoby niepełnosprawnej do Programu należy wypełnić Kartę zgłoszenia do programu „Asystent osobisty osoby niepełnosprawnej”-edycja 2022, której wzór stanowi Załącznik do programu Nr  8 (dostępny na stronie internetowej:  www.elblag.psouu.org</w:t>
      </w:r>
      <w:r>
        <w:rPr>
          <w:rFonts w:ascii="Times New Roman" w:eastAsia="Times New Roman" w:hAnsi="Times New Roman" w:cs="Times New Roman"/>
          <w:sz w:val="24"/>
          <w:szCs w:val="24"/>
        </w:rPr>
        <w:t>.pl  lub w Biurze Obsługi Placówek na ul. 1 Maja 1, 82-300 Elbląg</w:t>
      </w:r>
    </w:p>
    <w:p w:rsidR="008662E8" w:rsidRDefault="0085482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76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Kartę zgłoszenia do Programu, o której mowa w pkt.1 wraz z kserokopią aktualnego orzeczenia o stopniu niepełnosprawności należy dostarczyć do Biura Obsługi Placówek na ul. 1 Maja 1, 82-300 E</w:t>
      </w:r>
      <w:r>
        <w:rPr>
          <w:rFonts w:ascii="Times New Roman" w:eastAsia="Times New Roman" w:hAnsi="Times New Roman" w:cs="Times New Roman"/>
          <w:sz w:val="24"/>
          <w:szCs w:val="24"/>
        </w:rPr>
        <w:t>lbląg</w:t>
      </w:r>
    </w:p>
    <w:p w:rsidR="008662E8" w:rsidRDefault="0085482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zgodą osoby niepełnosprawnej zgłoszenia są przyjmowane także za pośrednictwem innych podmiotów (np.: rodzina, znajomi, instytucje pomocy społecznej, organizacje pozarządowe).</w:t>
      </w:r>
    </w:p>
    <w:p w:rsidR="008662E8" w:rsidRDefault="0085482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Zgłoszenia przyjmowane w dni robocze, w godz. od 7:30-do 15.30.</w:t>
      </w:r>
    </w:p>
    <w:p w:rsidR="008662E8" w:rsidRDefault="0085482F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Zgłoszenia do Programu podlegają wstępnej weryfikacji i uszczegółowieniu przez komisję rekrutacyjną. </w:t>
      </w:r>
    </w:p>
    <w:p w:rsidR="008662E8" w:rsidRDefault="0085482F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Programu jest zapoznawany z Programem ”Asystent Osobisty Osoby Niepełnosprawnej”- edycja 2022 i Regulaminem realizacji usługi asystenta osobiste</w:t>
      </w:r>
      <w:r>
        <w:rPr>
          <w:rFonts w:ascii="Times New Roman" w:eastAsia="Times New Roman" w:hAnsi="Times New Roman" w:cs="Times New Roman"/>
          <w:sz w:val="24"/>
          <w:szCs w:val="24"/>
        </w:rPr>
        <w:t>go osoby niepełnosprawnej przez PSONI Koło w Elblągu, w trakcie zgłoszenia chęci uczestnictwa w programie, nie później jednak niż w dniu pierwszego kontaktu z asystentem.  Fakt ten uczestnik Programu lub jego opiekun prawny potwierdza własnoręcznym podpise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:rsidR="008662E8" w:rsidRDefault="0085482F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niepełnosprawna lub opiekun prawny przystępując do Programu potwierdza własnoręcznym podpisem fakt zapoznania się z Klauzulą informacyjną Programu Asystent osobisty osoby niepełnosprawnej – edycja 2022, której wzór stanowi Załącznik do programu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13 </w:t>
      </w:r>
    </w:p>
    <w:p w:rsidR="008662E8" w:rsidRDefault="0085482F">
      <w:pPr>
        <w:spacing w:after="19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6.</w:t>
      </w:r>
    </w:p>
    <w:p w:rsidR="008662E8" w:rsidRDefault="0085482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Programu lub jego opiekun prawny zobowiązani są aktualizować Kartę zgłoszenia, o której mowa w § 5. ust. 1, w każdym przypadku zmiany danych w niej zawartych.</w:t>
      </w:r>
    </w:p>
    <w:p w:rsidR="008662E8" w:rsidRDefault="0085482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Zgłoszenia nowych potrzeb w zakresie usług asystenta mogą być przyjmowane drogą pisemną, osobiście, telefonicznie lub za pomocą poczty elektronicznej. </w:t>
      </w:r>
    </w:p>
    <w:p w:rsidR="008662E8" w:rsidRDefault="008662E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E8" w:rsidRDefault="0085482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Sposób realizacji usług asystenta osobistego osoby niepełnosprawnej</w:t>
      </w:r>
    </w:p>
    <w:p w:rsidR="008662E8" w:rsidRDefault="00854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7.</w:t>
      </w:r>
    </w:p>
    <w:p w:rsidR="008662E8" w:rsidRDefault="0085482F">
      <w:pPr>
        <w:numPr>
          <w:ilvl w:val="6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Usługa asystenta  ma na celu k</w:t>
      </w:r>
      <w:r>
        <w:rPr>
          <w:rFonts w:ascii="Times New Roman" w:eastAsia="Times New Roman" w:hAnsi="Times New Roman" w:cs="Times New Roman"/>
          <w:sz w:val="24"/>
          <w:szCs w:val="24"/>
        </w:rPr>
        <w:t>ompensację ograniczeń spowodowanych niepełnosprawnością  uczestnika Programu, stymulowanie do podejmowania aktywności życiowej oraz uspołecznianie osoby niepełnosprawnej.</w:t>
      </w:r>
    </w:p>
    <w:p w:rsidR="008662E8" w:rsidRDefault="0085482F">
      <w:pPr>
        <w:numPr>
          <w:ilvl w:val="6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Usługi asystenckie realizowane są na zasadzie współdziałania osoby niepełnosprawnej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asystenta, przy czym asystent ma obowiązek uwzględniania decydującego wpływu uczestnika Programu lub jego opiekuna prawnego na podejmowane działania.</w:t>
      </w:r>
    </w:p>
    <w:p w:rsidR="008662E8" w:rsidRDefault="0085482F">
      <w:pPr>
        <w:numPr>
          <w:ilvl w:val="6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Usługi asystenta  realizowane są w terminie, czasie i zakresie ustalonym pomiędzy asystentem i uczestnik</w:t>
      </w:r>
      <w:r>
        <w:rPr>
          <w:rFonts w:ascii="Times New Roman" w:eastAsia="Times New Roman" w:hAnsi="Times New Roman" w:cs="Times New Roman"/>
          <w:sz w:val="24"/>
          <w:szCs w:val="24"/>
        </w:rPr>
        <w:t>iem Programu. W uzasadnionych sytuacjach możliwa jest zmiana czasu i zakresu realizacji usług, jednak wymaga to poinformowania stron biorących udział w Programie co najmniej 1 dzień przed terminem realizacji usługi. Wyjątkiem są sytuacje niezależne od 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 np. wypadek, nagłe zachorowanie, hospitalizacja.</w:t>
      </w:r>
    </w:p>
    <w:p w:rsidR="008662E8" w:rsidRDefault="0085482F">
      <w:pPr>
        <w:numPr>
          <w:ilvl w:val="6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Asystent może towarzyszyć uczestnikowi Programu w dojazdach w wybrane przez uczestnika miejsce w celu realizacji usług określonych w Programie, w szczególności przejazdów  do innych odległych miejscow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ości, korzystając: </w:t>
      </w:r>
    </w:p>
    <w:p w:rsidR="008662E8" w:rsidRDefault="0085482F">
      <w:pPr>
        <w:tabs>
          <w:tab w:val="left" w:pos="284"/>
        </w:tabs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ze środków komunikacji publicznej, taksówek</w:t>
      </w:r>
    </w:p>
    <w:p w:rsidR="008662E8" w:rsidRDefault="0085482F">
      <w:pPr>
        <w:tabs>
          <w:tab w:val="left" w:pos="0"/>
          <w:tab w:val="left" w:pos="284"/>
        </w:tabs>
        <w:spacing w:after="120" w:line="276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biletami komunikacji publicznej lub prywatnej</w:t>
      </w:r>
    </w:p>
    <w:p w:rsidR="008662E8" w:rsidRDefault="0085482F">
      <w:pPr>
        <w:tabs>
          <w:tab w:val="left" w:pos="0"/>
          <w:tab w:val="left" w:pos="284"/>
        </w:tabs>
        <w:spacing w:after="120" w:line="276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 konieczności szybkiego przejazdu, złych warunków atmosferycznych  lub braku połączenia komunikacji miejskiej uczestnik z asystent</w:t>
      </w:r>
      <w:r>
        <w:rPr>
          <w:rFonts w:ascii="Times New Roman" w:eastAsia="Times New Roman" w:hAnsi="Times New Roman" w:cs="Times New Roman"/>
          <w:sz w:val="24"/>
          <w:szCs w:val="24"/>
        </w:rPr>
        <w:t>em może skorzystać z transportu taksówką, której koszt będzie sfinansowany z dotacji projektu do wysokości zaplanowanej w budżecie . Uczestnik projektu ponosi koszt własny biletów wstępów, przejazdów. Finansowanie przejazdów jest możliwe wyłącznie w okresi</w:t>
      </w:r>
      <w:r>
        <w:rPr>
          <w:rFonts w:ascii="Times New Roman" w:eastAsia="Times New Roman" w:hAnsi="Times New Roman" w:cs="Times New Roman"/>
          <w:sz w:val="24"/>
          <w:szCs w:val="24"/>
        </w:rPr>
        <w:t>e pandemii i w terminie do 30 dnia po odwołaniu pandemii covid-19.</w:t>
      </w:r>
    </w:p>
    <w:p w:rsidR="008662E8" w:rsidRDefault="0085482F">
      <w:pPr>
        <w:numPr>
          <w:ilvl w:val="6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Rozliczenie miesięczne wykonania usług asystenckich następuje przez złożenie podpisu przez uczestnika Programu, osoby upoważnionej do składania podpisów za niego/nią lub opiekuna prawnego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Karcie realizacji usług asystenckich w ramach Programu „Asystent osobisty osoby niepełnosprawnej”- edycja 2022, której wzór stanowi  Załącznik do programu Nr 10. </w:t>
      </w:r>
    </w:p>
    <w:p w:rsidR="008662E8" w:rsidRDefault="0085482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Pozostałe zasady realizacji usług asystenckich</w:t>
      </w:r>
    </w:p>
    <w:p w:rsidR="008662E8" w:rsidRDefault="00854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8.</w:t>
      </w:r>
    </w:p>
    <w:p w:rsidR="008662E8" w:rsidRDefault="0085482F">
      <w:pPr>
        <w:numPr>
          <w:ilvl w:val="0"/>
          <w:numId w:val="15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Odmowa zrealizowania usług asystenta lub przerwanie ich realizacji może nastąpić                    w szczególności z powodu wystąpienia co najmniej jednej z  niżej wymienionych okoliczności: </w:t>
      </w:r>
    </w:p>
    <w:p w:rsidR="008662E8" w:rsidRDefault="0085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przypadkach, w których okoliczności wskazują na możliwość zag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rożenia życiu lub zdrowiu uczestnikowi Programu, asystentowi, osobom trzecim, wyrządzenia szkody lub łamania przepisów prawa, </w:t>
      </w:r>
    </w:p>
    <w:p w:rsidR="008662E8" w:rsidRDefault="0085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agresywne zachowanie lub oczekiwania uczestnika Programu nie pozwalają na kontynuowanie usługi, zgodnie z zasadami Regulaminu,</w:t>
      </w:r>
    </w:p>
    <w:p w:rsidR="008662E8" w:rsidRDefault="008548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przypadku braku możliwości realizacji usługi asystenta w wyniku ograniczeń, nakazów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zakazów w okresie pandemii COVID – 19,</w:t>
      </w:r>
    </w:p>
    <w:p w:rsidR="008662E8" w:rsidRDefault="0085482F" w:rsidP="00C06D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braku możliwości zrealizowania zgłoszenia ze względu na założony we wniosku do Programu limit uczestników mogących wzi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ąć udział w Programie, </w:t>
      </w:r>
    </w:p>
    <w:p w:rsidR="008662E8" w:rsidRDefault="008662E8" w:rsidP="00C06D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2E8" w:rsidRDefault="0085482F" w:rsidP="00C06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sytuacjach bezpośredniego zagrożenia życia lub zdrowia zarówno asystent jak i uczestnik Programu zobowiązani są w miarę możliwości do niezwłocznego powiadomienia odpowiednich służb i wyznaczonej przez Zarząd PSONI Koła w Elblągu osoby do kontaktu. </w:t>
      </w:r>
    </w:p>
    <w:p w:rsidR="008662E8" w:rsidRDefault="008548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8662E8" w:rsidRDefault="0085482F">
      <w:pPr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zapewnienia wysokiej jakości, wykonywane usługi podlegają kontroli i są monitorowane przez osobę wyznaczoną przez Zarząd Stowarzyszenia. Monitoring będzie w miejscu realizacji usługi, telefonicznie lub w inny uzgodniony i dogodny dla uczestnika Prog</w:t>
      </w:r>
      <w:r>
        <w:rPr>
          <w:rFonts w:ascii="Times New Roman" w:eastAsia="Times New Roman" w:hAnsi="Times New Roman" w:cs="Times New Roman"/>
          <w:sz w:val="24"/>
          <w:szCs w:val="24"/>
        </w:rPr>
        <w:t>ramu sposób.</w:t>
      </w:r>
    </w:p>
    <w:p w:rsidR="008662E8" w:rsidRDefault="0085482F">
      <w:pPr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Programu lub opiekun prawny ma prawo zgłaszać swoje uwagi, dotyczące zakresu   i jakości usługi do osoby wyznaczonej przez Zarząd Stowarzyszenia. </w:t>
      </w:r>
    </w:p>
    <w:p w:rsidR="008662E8" w:rsidRDefault="008548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załączników do Regulaminu</w:t>
      </w:r>
    </w:p>
    <w:p w:rsidR="008662E8" w:rsidRDefault="008548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8662E8" w:rsidRDefault="0085482F" w:rsidP="00C06D8F">
      <w:pPr>
        <w:numPr>
          <w:ilvl w:val="6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do programu Nr 8  - Karta zgłoszenia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Programu „Asystent osobisty osoby niepełnosprawnej”- edycja 2022, </w:t>
      </w:r>
    </w:p>
    <w:p w:rsidR="008662E8" w:rsidRDefault="0085482F" w:rsidP="00C06D8F">
      <w:pPr>
        <w:numPr>
          <w:ilvl w:val="6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do programu Nr 14 – Klauzula informacyjna RODO w ramach programu „Asystent osobisty osoby niepełnosprawnej” - edycja 2022,</w:t>
      </w:r>
    </w:p>
    <w:p w:rsidR="008662E8" w:rsidRDefault="0085482F" w:rsidP="00C06D8F">
      <w:pPr>
        <w:numPr>
          <w:ilvl w:val="6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do programu Nr 13- Klauzula informacyjna w </w:t>
      </w:r>
      <w:r>
        <w:rPr>
          <w:rFonts w:ascii="Times New Roman" w:eastAsia="Times New Roman" w:hAnsi="Times New Roman" w:cs="Times New Roman"/>
          <w:sz w:val="24"/>
          <w:szCs w:val="24"/>
        </w:rPr>
        <w:t>ramach programu “ Asystent Osobisty osoby niepełnosprawnej”-edycja 2022</w:t>
      </w:r>
    </w:p>
    <w:p w:rsidR="00C06D8F" w:rsidRDefault="0085482F" w:rsidP="00C06D8F">
      <w:pPr>
        <w:numPr>
          <w:ilvl w:val="6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do programu Nr 10- Karta realizacji usług asystenckich w ramach Programu „Asystent osobisty osoby niepełnosprawnej”-edycja 2022, </w:t>
      </w:r>
    </w:p>
    <w:p w:rsidR="008662E8" w:rsidRPr="00C06D8F" w:rsidRDefault="00C06D8F" w:rsidP="00C06D8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85482F" w:rsidRPr="00C06D8F">
        <w:rPr>
          <w:rFonts w:ascii="Times New Roman" w:eastAsia="Times New Roman" w:hAnsi="Times New Roman" w:cs="Times New Roman"/>
          <w:sz w:val="24"/>
          <w:szCs w:val="24"/>
        </w:rPr>
        <w:t>Podpis</w:t>
      </w:r>
    </w:p>
    <w:sectPr w:rsidR="008662E8" w:rsidRPr="00C06D8F">
      <w:footerReference w:type="default" r:id="rId9"/>
      <w:pgSz w:w="11907" w:h="16840"/>
      <w:pgMar w:top="1134" w:right="1134" w:bottom="139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2F" w:rsidRDefault="0085482F">
      <w:pPr>
        <w:spacing w:after="0" w:line="240" w:lineRule="auto"/>
      </w:pPr>
      <w:r>
        <w:separator/>
      </w:r>
    </w:p>
  </w:endnote>
  <w:endnote w:type="continuationSeparator" w:id="0">
    <w:p w:rsidR="0085482F" w:rsidRDefault="0085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8" w:rsidRDefault="0085482F">
    <w:r>
      <w:rPr>
        <w:noProof/>
      </w:rPr>
      <w:drawing>
        <wp:inline distT="114300" distB="114300" distL="114300" distR="114300">
          <wp:extent cx="2381250" cy="6096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1295400" cy="752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114300</wp:posOffset>
          </wp:positionV>
          <wp:extent cx="752475" cy="8953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2F" w:rsidRDefault="0085482F">
      <w:pPr>
        <w:spacing w:after="0" w:line="240" w:lineRule="auto"/>
      </w:pPr>
      <w:r>
        <w:separator/>
      </w:r>
    </w:p>
  </w:footnote>
  <w:footnote w:type="continuationSeparator" w:id="0">
    <w:p w:rsidR="0085482F" w:rsidRDefault="0085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D08"/>
    <w:multiLevelType w:val="multilevel"/>
    <w:tmpl w:val="34FE3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BD2479"/>
    <w:multiLevelType w:val="multilevel"/>
    <w:tmpl w:val="FF54C34E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nsid w:val="100D6C81"/>
    <w:multiLevelType w:val="multilevel"/>
    <w:tmpl w:val="D7CC305E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AD503D0"/>
    <w:multiLevelType w:val="multilevel"/>
    <w:tmpl w:val="E2405E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4B1"/>
    <w:multiLevelType w:val="multilevel"/>
    <w:tmpl w:val="6B14477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122D08"/>
    <w:multiLevelType w:val="multilevel"/>
    <w:tmpl w:val="820813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5264CC"/>
    <w:multiLevelType w:val="multilevel"/>
    <w:tmpl w:val="89B8E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0BB6"/>
    <w:multiLevelType w:val="multilevel"/>
    <w:tmpl w:val="D626053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nsid w:val="2F3543A3"/>
    <w:multiLevelType w:val="multilevel"/>
    <w:tmpl w:val="FD32FAE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2D188D"/>
    <w:multiLevelType w:val="multilevel"/>
    <w:tmpl w:val="0804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525F"/>
    <w:multiLevelType w:val="multilevel"/>
    <w:tmpl w:val="9064B6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93C2E"/>
    <w:multiLevelType w:val="multilevel"/>
    <w:tmpl w:val="0596AC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93AB0"/>
    <w:multiLevelType w:val="multilevel"/>
    <w:tmpl w:val="5DB457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5F6A2695"/>
    <w:multiLevelType w:val="multilevel"/>
    <w:tmpl w:val="B3B48B9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>
    <w:nsid w:val="63D249D3"/>
    <w:multiLevelType w:val="multilevel"/>
    <w:tmpl w:val="B322B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04892"/>
    <w:multiLevelType w:val="multilevel"/>
    <w:tmpl w:val="92E4C8A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>
    <w:nsid w:val="78F46923"/>
    <w:multiLevelType w:val="multilevel"/>
    <w:tmpl w:val="87066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B3E04"/>
    <w:multiLevelType w:val="multilevel"/>
    <w:tmpl w:val="9F785C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2E8"/>
    <w:rsid w:val="007762EF"/>
    <w:rsid w:val="0085482F"/>
    <w:rsid w:val="008662E8"/>
    <w:rsid w:val="00C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0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F4A1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C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5A"/>
  </w:style>
  <w:style w:type="paragraph" w:styleId="Stopka">
    <w:name w:val="footer"/>
    <w:basedOn w:val="Normalny"/>
    <w:link w:val="StopkaZnak"/>
    <w:uiPriority w:val="99"/>
    <w:unhideWhenUsed/>
    <w:rsid w:val="0027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5A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0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F4A1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C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5A"/>
  </w:style>
  <w:style w:type="paragraph" w:styleId="Stopka">
    <w:name w:val="footer"/>
    <w:basedOn w:val="Normalny"/>
    <w:link w:val="StopkaZnak"/>
    <w:uiPriority w:val="99"/>
    <w:unhideWhenUsed/>
    <w:rsid w:val="0027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5A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88ZYk0gIbclXseqpZunBapaExg==">AMUW2mWUtQ6K0QjFvvy8BxraD+aBIstcbEO9AwyirnpB+0vnh+R3poVLKTfKPQI9VOdy231Pp7D9dZ8aBcE90e+DQmehHTEpIFtpSxfLYo3cx8vCfZMyTsTx8tZjPHJqNB2lhlbf4LCY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Stanielewicz</dc:creator>
  <cp:lastModifiedBy>ŚDS_2</cp:lastModifiedBy>
  <cp:revision>2</cp:revision>
  <cp:lastPrinted>2022-07-10T10:19:00Z</cp:lastPrinted>
  <dcterms:created xsi:type="dcterms:W3CDTF">2022-07-10T18:02:00Z</dcterms:created>
  <dcterms:modified xsi:type="dcterms:W3CDTF">2022-07-10T18:02:00Z</dcterms:modified>
</cp:coreProperties>
</file>